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11114"/>
        <w:gridCol w:w="175"/>
      </w:tblGrid>
      <w:tr w:rsidR="00750C7E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Default="008E723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r w:rsidRPr="008E723C">
              <w:rPr>
                <w:b w:val="0"/>
                <w:sz w:val="32"/>
                <w:szCs w:val="32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39.25pt;margin-top:-5.75pt;width:192.3pt;height:78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9YfAIAAE0FAAAOAAAAZHJzL2Uyb0RvYy54bWysVEtPGzEQvlfqf7B8L5usAoVVNigFUVWK&#10;AAEVZ8drJytsj2s72U1/fcfeBymtOFS9eGc937y/8fyy1YrshfM1mJJOTyaUCMOhqs2mpN+fbj6d&#10;U+IDMxVTYERJD8LTy8XHD/PGFiKHLahKOIJOjC8aW9JtCLbIMs+3QjN/AlYYVEpwmgX8dZuscqxB&#10;71pl+WRyljXgKuuAC+/x9rpT0kXyL6Xg4U5KLwJRJcXcQjpdOtfxzBZzVmwcs9ua92mwf8hCs9pg&#10;0NHVNQuM7Fz9hytdcwceZDjhoDOQsuYi1YDVTCdvqnncMitSLdgcb8c2+f/nlt/u7x2pq5LmlBim&#10;cURPog3kC7Qkj91prC8Q9GgRFlq8ximnSr1dAX/xCMmOMJ2BR3TsRiudjl+sk6AhDuAwNj1G4XiZ&#10;z2Z5PkUVR93FxenZeZpK9mptnQ9fBWgShZI6HGrKgO1XPsT4rBggMZgy8TRwUyvVaeNNSrLLK6br&#10;w0GJDv0gJDYgZtLVFaknrpQje4akqV6msQ0YQxlERhOJjkejvhm/G6kwGPXYaCYSHUfDyfvRRnSK&#10;CCaMhro24N43lh1+qLqrNZYd2nWL1URxDdUBZ+qg2wlv+U2N/V0xH+6ZwyXAkeBihzs8pIKmpNBL&#10;lGzB/fzbfcQjN1FLSYNLVVL/Y8ecoER9M8jai+lsFrcw/cxOP+f4444162ON2ekrwBFM8QmxPIkR&#10;H9QgSgf6Gfd/GaOiihmOsUsaBvEqdKuO7wcXy2UC4d5ZFlbm0fKBypE9T+0zc7anWEBy3sKwfqx4&#10;w7QOGwdjYLkLIOtEw9eu9o3HnU3M6d+X+Cgc/yfU6yu4+AUAAP//AwBQSwMEFAAGAAgAAAAhAOG3&#10;q5ffAAAACwEAAA8AAABkcnMvZG93bnJldi54bWxMj8FOwzAMhu9IvENkJG5bmm3tqtJ0mhDjTgcS&#10;x6zx2oomKUm2dm+POcHNlj/9/v5yN5uBXdGH3lkJYpkAQ9s43dtWwvvxsMiBhaisVoOzKOGGAXbV&#10;/V2pCu0m+4bXOraMQmwolIQuxrHgPDQdGhWWbkRLt7PzRkVafcu1VxOFm4GvkiTjRvWWPnRqxOcO&#10;m6/6YiSo6fa5T4V5ST/6la+PMZsOr99SPj7M+ydgEef4B8OvPqlDRU4nd7E6sEHCZpunhEpYCEED&#10;EXm2FsBOhG7SNfCq5P87VD8AAAD//wMAUEsBAi0AFAAGAAgAAAAhALaDOJL+AAAA4QEAABMAAAAA&#10;AAAAAAAAAAAAAAAAAFtDb250ZW50X1R5cGVzXS54bWxQSwECLQAUAAYACAAAACEAOP0h/9YAAACU&#10;AQAACwAAAAAAAAAAAAAAAAAvAQAAX3JlbHMvLnJlbHNQSwECLQAUAAYACAAAACEAwKUvWHwCAABN&#10;BQAADgAAAAAAAAAAAAAAAAAuAgAAZHJzL2Uyb0RvYy54bWxQSwECLQAUAAYACAAAACEA4berl98A&#10;AAALAQAADwAAAAAAAAAAAAAAAADWBAAAZHJzL2Rvd25yZXYueG1sUEsFBgAAAAAEAAQA8wAAAOIF&#10;AAAAAA==&#10;" fillcolor="white [3201]" stroked="f" strokeweight="2pt">
                  <v:textbox>
                    <w:txbxContent>
                      <w:p w:rsidR="0096267A" w:rsidRPr="0096267A" w:rsidRDefault="004E3AA1">
                        <w:pPr>
                          <w:rPr>
                            <w:rFonts w:ascii="Arial" w:hAnsi="Arial" w:cs="Arial"/>
                            <w:color w:val="0046AD"/>
                            <w:sz w:val="48"/>
                            <w:szCs w:val="48"/>
                            <w:lang w:val="fr-BE"/>
                          </w:rPr>
                        </w:pPr>
                        <w:r>
                          <w:rPr>
                            <w:rFonts w:ascii="Arial" w:hAnsi="Arial" w:cs="Arial"/>
                            <w:color w:val="0046AD"/>
                            <w:sz w:val="48"/>
                            <w:szCs w:val="48"/>
                            <w:lang w:val="fr-BE"/>
                          </w:rPr>
                          <w:t>Európa pre občanov</w:t>
                        </w:r>
                      </w:p>
                    </w:txbxContent>
                  </v:textbox>
                </v:shape>
              </w:pict>
            </w:r>
            <w:r w:rsidR="00386C23">
              <w:rPr>
                <w:b w:val="0"/>
                <w:sz w:val="32"/>
                <w:szCs w:val="32"/>
                <w:lang w:val="sk-SK" w:eastAsia="sk-SK"/>
              </w:rPr>
              <w:drawing>
                <wp:inline distT="0" distB="0" distL="0" distR="0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750C7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21686B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CF5A21" w:rsidRDefault="004E3AA1" w:rsidP="00A3319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proofErr w:type="gramStart"/>
            <w:r w:rsidRPr="00CF5A21">
              <w:rPr>
                <w:rFonts w:ascii="Arial" w:hAnsi="Arial" w:cs="Arial"/>
                <w:b/>
                <w:sz w:val="32"/>
                <w:szCs w:val="32"/>
              </w:rPr>
              <w:t>Projekt</w:t>
            </w:r>
            <w:proofErr w:type="spellEnd"/>
            <w:r w:rsidR="00082262" w:rsidRPr="00CF5A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33195">
              <w:rPr>
                <w:rFonts w:ascii="Arial" w:hAnsi="Arial" w:cs="Arial"/>
                <w:b/>
                <w:sz w:val="32"/>
                <w:szCs w:val="32"/>
              </w:rPr>
              <w:t>“</w:t>
            </w:r>
            <w:proofErr w:type="spellStart"/>
            <w:proofErr w:type="gramEnd"/>
            <w:r w:rsidR="00A33195">
              <w:rPr>
                <w:rFonts w:ascii="Arial" w:hAnsi="Arial" w:cs="Arial"/>
                <w:b/>
                <w:sz w:val="32"/>
                <w:szCs w:val="32"/>
              </w:rPr>
              <w:t>Viacjazyčno</w:t>
            </w:r>
            <w:r w:rsidR="00CF2470">
              <w:rPr>
                <w:rFonts w:ascii="Arial" w:hAnsi="Arial" w:cs="Arial"/>
                <w:b/>
                <w:sz w:val="32"/>
                <w:szCs w:val="32"/>
              </w:rPr>
              <w:t>sť</w:t>
            </w:r>
            <w:proofErr w:type="spellEnd"/>
            <w:r w:rsidR="00CF2470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proofErr w:type="spellStart"/>
            <w:r w:rsidR="00CF2470">
              <w:rPr>
                <w:rFonts w:ascii="Arial" w:hAnsi="Arial" w:cs="Arial"/>
                <w:b/>
                <w:sz w:val="32"/>
                <w:szCs w:val="32"/>
              </w:rPr>
              <w:t>ako</w:t>
            </w:r>
            <w:proofErr w:type="spellEnd"/>
            <w:r w:rsidR="00CF247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CF2470">
              <w:rPr>
                <w:rFonts w:ascii="Arial" w:hAnsi="Arial" w:cs="Arial"/>
                <w:b/>
                <w:sz w:val="32"/>
                <w:szCs w:val="32"/>
              </w:rPr>
              <w:t>európska</w:t>
            </w:r>
            <w:proofErr w:type="spellEnd"/>
            <w:r w:rsidR="00CF247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CF2470">
              <w:rPr>
                <w:rFonts w:ascii="Arial" w:hAnsi="Arial" w:cs="Arial"/>
                <w:b/>
                <w:sz w:val="32"/>
                <w:szCs w:val="32"/>
              </w:rPr>
              <w:t>hodnota</w:t>
            </w:r>
            <w:proofErr w:type="spellEnd"/>
            <w:r w:rsidR="00CF2470">
              <w:rPr>
                <w:rFonts w:ascii="Arial" w:hAnsi="Arial" w:cs="Arial"/>
                <w:b/>
                <w:sz w:val="32"/>
                <w:szCs w:val="32"/>
              </w:rPr>
              <w:t xml:space="preserve"> – II. </w:t>
            </w:r>
            <w:proofErr w:type="spellStart"/>
            <w:r w:rsidR="00CF2470"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="00A33195">
              <w:rPr>
                <w:rFonts w:ascii="Arial" w:hAnsi="Arial" w:cs="Arial"/>
                <w:b/>
                <w:sz w:val="32"/>
                <w:szCs w:val="32"/>
              </w:rPr>
              <w:t>tretnutie</w:t>
            </w:r>
            <w:proofErr w:type="spellEnd"/>
            <w:r w:rsidR="00A3319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A33195">
              <w:rPr>
                <w:rFonts w:ascii="Arial" w:hAnsi="Arial" w:cs="Arial"/>
                <w:b/>
                <w:sz w:val="32"/>
                <w:szCs w:val="32"/>
              </w:rPr>
              <w:t>družobných</w:t>
            </w:r>
            <w:proofErr w:type="spellEnd"/>
            <w:r w:rsidR="00A3319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A33195">
              <w:rPr>
                <w:rFonts w:ascii="Arial" w:hAnsi="Arial" w:cs="Arial"/>
                <w:b/>
                <w:sz w:val="32"/>
                <w:szCs w:val="32"/>
              </w:rPr>
              <w:t>obcí</w:t>
            </w:r>
            <w:proofErr w:type="spellEnd"/>
            <w:r w:rsidR="00A33195">
              <w:rPr>
                <w:rFonts w:ascii="Arial" w:hAnsi="Arial" w:cs="Arial"/>
                <w:b/>
                <w:sz w:val="32"/>
                <w:szCs w:val="32"/>
              </w:rPr>
              <w:t xml:space="preserve"> v </w:t>
            </w:r>
            <w:proofErr w:type="spellStart"/>
            <w:r w:rsidR="00A33195">
              <w:rPr>
                <w:rFonts w:ascii="Arial" w:hAnsi="Arial" w:cs="Arial"/>
                <w:b/>
                <w:sz w:val="32"/>
                <w:szCs w:val="32"/>
              </w:rPr>
              <w:t>Sečiankach</w:t>
            </w:r>
            <w:proofErr w:type="spellEnd"/>
            <w:r w:rsidR="00A3319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CF5A21">
              <w:rPr>
                <w:rFonts w:ascii="Arial" w:hAnsi="Arial" w:cs="Arial"/>
                <w:b/>
                <w:sz w:val="32"/>
                <w:szCs w:val="32"/>
              </w:rPr>
              <w:t>financovala</w:t>
            </w:r>
            <w:proofErr w:type="spellEnd"/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CF5A21">
              <w:rPr>
                <w:rFonts w:ascii="Arial" w:hAnsi="Arial" w:cs="Arial"/>
                <w:b/>
                <w:sz w:val="32"/>
                <w:szCs w:val="32"/>
              </w:rPr>
              <w:t>Európska</w:t>
            </w:r>
            <w:proofErr w:type="spellEnd"/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CF5A21">
              <w:rPr>
                <w:rFonts w:ascii="Arial" w:hAnsi="Arial" w:cs="Arial"/>
                <w:b/>
                <w:sz w:val="32"/>
                <w:szCs w:val="32"/>
              </w:rPr>
              <w:t>únia</w:t>
            </w:r>
            <w:proofErr w:type="spellEnd"/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 v </w:t>
            </w:r>
            <w:proofErr w:type="spellStart"/>
            <w:r w:rsidRPr="00CF5A21">
              <w:rPr>
                <w:rFonts w:ascii="Arial" w:hAnsi="Arial" w:cs="Arial"/>
                <w:b/>
                <w:sz w:val="32"/>
                <w:szCs w:val="32"/>
              </w:rPr>
              <w:t>rámci</w:t>
            </w:r>
            <w:proofErr w:type="spellEnd"/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CF5A21">
              <w:rPr>
                <w:rFonts w:ascii="Arial" w:hAnsi="Arial" w:cs="Arial"/>
                <w:b/>
                <w:sz w:val="32"/>
                <w:szCs w:val="32"/>
              </w:rPr>
              <w:t>programu</w:t>
            </w:r>
            <w:proofErr w:type="spellEnd"/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CF5A21">
              <w:rPr>
                <w:rFonts w:ascii="Arial" w:hAnsi="Arial" w:cs="Arial"/>
                <w:b/>
                <w:sz w:val="32"/>
                <w:szCs w:val="32"/>
              </w:rPr>
              <w:t>Európa</w:t>
            </w:r>
            <w:proofErr w:type="spellEnd"/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 pre </w:t>
            </w:r>
            <w:proofErr w:type="spellStart"/>
            <w:r w:rsidRPr="00CF5A21">
              <w:rPr>
                <w:rFonts w:ascii="Arial" w:hAnsi="Arial" w:cs="Arial"/>
                <w:b/>
                <w:sz w:val="32"/>
                <w:szCs w:val="32"/>
              </w:rPr>
              <w:t>občanov</w:t>
            </w:r>
            <w:proofErr w:type="spellEnd"/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CF5A21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</w:rPr>
            </w:pPr>
          </w:p>
        </w:tc>
      </w:tr>
      <w:tr w:rsidR="00750C7E" w:rsidRPr="0021686B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CF5A21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</w:rPr>
            </w:pPr>
          </w:p>
        </w:tc>
      </w:tr>
      <w:tr w:rsidR="00750C7E" w:rsidRPr="0021686B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Pr="00CF5A21" w:rsidRDefault="004E3AA1" w:rsidP="00CF5A21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proofErr w:type="spellStart"/>
            <w:r w:rsidRPr="00CF5A21">
              <w:rPr>
                <w:rFonts w:ascii="Arial" w:hAnsi="Arial" w:cs="Arial"/>
                <w:b/>
                <w:sz w:val="24"/>
                <w:szCs w:val="24"/>
              </w:rPr>
              <w:t>Platí</w:t>
            </w:r>
            <w:proofErr w:type="spellEnd"/>
            <w:r w:rsidRPr="00CF5A21">
              <w:rPr>
                <w:rFonts w:ascii="Arial" w:hAnsi="Arial" w:cs="Arial"/>
                <w:b/>
                <w:sz w:val="24"/>
                <w:szCs w:val="24"/>
              </w:rPr>
              <w:t xml:space="preserve"> pre </w:t>
            </w:r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 xml:space="preserve">2.1 </w:t>
            </w:r>
            <w:r w:rsidR="00CF5A21">
              <w:rPr>
                <w:rFonts w:ascii="Arial" w:hAnsi="Arial" w:cs="Arial"/>
                <w:b/>
                <w:sz w:val="24"/>
                <w:szCs w:val="24"/>
              </w:rPr>
              <w:t>"</w:t>
            </w:r>
            <w:proofErr w:type="spellStart"/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>Opatrenie</w:t>
            </w:r>
            <w:proofErr w:type="spellEnd"/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 xml:space="preserve"> pre </w:t>
            </w:r>
            <w:proofErr w:type="spellStart"/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>družobné</w:t>
            </w:r>
            <w:proofErr w:type="spellEnd"/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>partnerstvá</w:t>
            </w:r>
            <w:proofErr w:type="spellEnd"/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>miest</w:t>
            </w:r>
            <w:proofErr w:type="spellEnd"/>
            <w:r w:rsidR="00CF5A21">
              <w:rPr>
                <w:rFonts w:ascii="Arial" w:hAnsi="Arial" w:cs="Arial"/>
                <w:b/>
                <w:sz w:val="24"/>
                <w:szCs w:val="24"/>
              </w:rPr>
              <w:t>"</w:t>
            </w:r>
          </w:p>
        </w:tc>
      </w:tr>
      <w:tr w:rsidR="00750C7E" w:rsidRPr="0027561A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CF5A21" w:rsidRDefault="00734904" w:rsidP="00734904">
            <w:pPr>
              <w:jc w:val="both"/>
              <w:rPr>
                <w:b/>
              </w:rPr>
            </w:pPr>
          </w:p>
          <w:p w:rsidR="0035507A" w:rsidRPr="00CF5A21" w:rsidRDefault="004E3AA1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F5A21">
              <w:rPr>
                <w:rFonts w:ascii="Arial" w:hAnsi="Arial" w:cs="Arial"/>
                <w:b/>
                <w:sz w:val="22"/>
                <w:szCs w:val="22"/>
              </w:rPr>
              <w:t>Účasť</w:t>
            </w:r>
            <w:proofErr w:type="spellEnd"/>
            <w:r w:rsidR="00750C7E" w:rsidRPr="00CF5A2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proofErr w:type="spellStart"/>
            <w:r w:rsidR="00A979DB" w:rsidRPr="00CF5A21">
              <w:rPr>
                <w:rFonts w:ascii="Arial" w:hAnsi="Arial" w:cs="Arial"/>
                <w:sz w:val="22"/>
                <w:szCs w:val="22"/>
              </w:rPr>
              <w:t>projekt</w:t>
            </w:r>
            <w:proofErr w:type="spellEnd"/>
            <w:r w:rsidR="00A979DB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979DB" w:rsidRPr="00CF5A21">
              <w:rPr>
                <w:rFonts w:ascii="Arial" w:hAnsi="Arial" w:cs="Arial"/>
                <w:sz w:val="22"/>
                <w:szCs w:val="22"/>
              </w:rPr>
              <w:t>umožnil</w:t>
            </w:r>
            <w:proofErr w:type="spellEnd"/>
            <w:r w:rsidR="00A979DB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979DB" w:rsidRPr="00CF5A21">
              <w:rPr>
                <w:rFonts w:ascii="Arial" w:hAnsi="Arial" w:cs="Arial"/>
                <w:sz w:val="22"/>
                <w:szCs w:val="22"/>
              </w:rPr>
              <w:t>stretnutie</w:t>
            </w:r>
            <w:proofErr w:type="spellEnd"/>
            <w:r w:rsidR="006527C2">
              <w:rPr>
                <w:rFonts w:ascii="Arial" w:hAnsi="Arial" w:cs="Arial"/>
                <w:sz w:val="22"/>
                <w:szCs w:val="22"/>
              </w:rPr>
              <w:t xml:space="preserve"> 550</w:t>
            </w:r>
            <w:r w:rsidR="0035507A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979DB" w:rsidRPr="00CF5A21">
              <w:rPr>
                <w:rFonts w:ascii="Arial" w:hAnsi="Arial" w:cs="Arial"/>
                <w:sz w:val="22"/>
                <w:szCs w:val="22"/>
              </w:rPr>
              <w:t>občanov</w:t>
            </w:r>
            <w:proofErr w:type="spellEnd"/>
            <w:r w:rsidR="0035507A" w:rsidRPr="00CF5A2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527C2">
              <w:rPr>
                <w:rFonts w:ascii="Arial" w:hAnsi="Arial" w:cs="Arial"/>
                <w:sz w:val="22"/>
                <w:szCs w:val="22"/>
              </w:rPr>
              <w:t xml:space="preserve">z </w:t>
            </w:r>
            <w:proofErr w:type="spellStart"/>
            <w:r w:rsidR="006527C2">
              <w:rPr>
                <w:rFonts w:ascii="Arial" w:hAnsi="Arial" w:cs="Arial"/>
                <w:sz w:val="22"/>
                <w:szCs w:val="22"/>
              </w:rPr>
              <w:t>ktorých</w:t>
            </w:r>
            <w:proofErr w:type="spellEnd"/>
            <w:r w:rsidR="006527C2">
              <w:rPr>
                <w:rFonts w:ascii="Arial" w:hAnsi="Arial" w:cs="Arial"/>
                <w:sz w:val="22"/>
                <w:szCs w:val="22"/>
              </w:rPr>
              <w:t xml:space="preserve"> 45</w:t>
            </w:r>
            <w:r w:rsidR="0035507A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527C2">
              <w:rPr>
                <w:rFonts w:ascii="Arial" w:hAnsi="Arial" w:cs="Arial"/>
                <w:sz w:val="22"/>
                <w:szCs w:val="22"/>
              </w:rPr>
              <w:t>pochádzalo</w:t>
            </w:r>
            <w:proofErr w:type="spellEnd"/>
            <w:r w:rsidR="006527C2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="006527C2">
              <w:rPr>
                <w:rFonts w:ascii="Arial" w:hAnsi="Arial" w:cs="Arial"/>
                <w:sz w:val="22"/>
                <w:szCs w:val="22"/>
              </w:rPr>
              <w:t>obce</w:t>
            </w:r>
            <w:proofErr w:type="spellEnd"/>
            <w:r w:rsidR="006527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527C2">
              <w:rPr>
                <w:rFonts w:ascii="Arial" w:hAnsi="Arial" w:cs="Arial"/>
                <w:sz w:val="22"/>
                <w:szCs w:val="22"/>
              </w:rPr>
              <w:t>Szécsénke</w:t>
            </w:r>
            <w:proofErr w:type="spellEnd"/>
            <w:r w:rsidR="0035507A" w:rsidRPr="00CF5A21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6527C2">
              <w:rPr>
                <w:rFonts w:ascii="Arial" w:hAnsi="Arial" w:cs="Arial"/>
                <w:b/>
                <w:sz w:val="22"/>
                <w:szCs w:val="22"/>
              </w:rPr>
              <w:t>Maďarsko</w:t>
            </w:r>
            <w:proofErr w:type="spellEnd"/>
            <w:r w:rsidR="0035507A" w:rsidRPr="00CF5A21">
              <w:rPr>
                <w:rFonts w:ascii="Arial" w:hAnsi="Arial" w:cs="Arial"/>
                <w:sz w:val="22"/>
                <w:szCs w:val="22"/>
              </w:rPr>
              <w:t xml:space="preserve">), </w:t>
            </w:r>
            <w:r w:rsidR="006527C2">
              <w:rPr>
                <w:rFonts w:ascii="Arial" w:hAnsi="Arial" w:cs="Arial"/>
                <w:sz w:val="22"/>
                <w:szCs w:val="22"/>
              </w:rPr>
              <w:t>30</w:t>
            </w:r>
            <w:r w:rsidR="0035507A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79DB" w:rsidRPr="00CF5A21">
              <w:rPr>
                <w:rFonts w:ascii="Arial" w:hAnsi="Arial" w:cs="Arial"/>
                <w:sz w:val="22"/>
                <w:szCs w:val="22"/>
              </w:rPr>
              <w:t xml:space="preserve">z </w:t>
            </w:r>
            <w:proofErr w:type="spellStart"/>
            <w:r w:rsidR="00A979DB" w:rsidRPr="00CF5A21">
              <w:rPr>
                <w:rFonts w:ascii="Arial" w:hAnsi="Arial" w:cs="Arial"/>
                <w:sz w:val="22"/>
                <w:szCs w:val="22"/>
              </w:rPr>
              <w:t>mesta</w:t>
            </w:r>
            <w:proofErr w:type="spellEnd"/>
            <w:r w:rsidR="006527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527C2">
              <w:rPr>
                <w:rFonts w:ascii="Arial" w:hAnsi="Arial" w:cs="Arial"/>
                <w:sz w:val="22"/>
                <w:szCs w:val="22"/>
              </w:rPr>
              <w:t>Lizmuis</w:t>
            </w:r>
            <w:proofErr w:type="spellEnd"/>
            <w:r w:rsidR="00652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507A" w:rsidRPr="00CF5A2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6527C2">
              <w:rPr>
                <w:rFonts w:ascii="Arial" w:hAnsi="Arial" w:cs="Arial"/>
                <w:b/>
                <w:sz w:val="22"/>
                <w:szCs w:val="22"/>
              </w:rPr>
              <w:t>Lotyšsko</w:t>
            </w:r>
            <w:proofErr w:type="spellEnd"/>
            <w:r w:rsidR="0035507A" w:rsidRPr="00CF5A21">
              <w:rPr>
                <w:rFonts w:ascii="Arial" w:hAnsi="Arial" w:cs="Arial"/>
                <w:sz w:val="22"/>
                <w:szCs w:val="22"/>
              </w:rPr>
              <w:t>)</w:t>
            </w:r>
            <w:r w:rsidR="006527C2">
              <w:rPr>
                <w:rFonts w:ascii="Arial" w:hAnsi="Arial" w:cs="Arial"/>
                <w:sz w:val="22"/>
                <w:szCs w:val="22"/>
              </w:rPr>
              <w:t xml:space="preserve">, 45 z </w:t>
            </w:r>
            <w:proofErr w:type="spellStart"/>
            <w:r w:rsidR="006527C2">
              <w:rPr>
                <w:rFonts w:ascii="Arial" w:hAnsi="Arial" w:cs="Arial"/>
                <w:sz w:val="22"/>
                <w:szCs w:val="22"/>
              </w:rPr>
              <w:t>mesta</w:t>
            </w:r>
            <w:proofErr w:type="spellEnd"/>
            <w:r w:rsidR="006527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527C2" w:rsidRPr="0001630D">
              <w:rPr>
                <w:rFonts w:ascii="Arial" w:hAnsi="Arial" w:cs="Arial"/>
                <w:sz w:val="22"/>
                <w:szCs w:val="22"/>
                <w:lang w:val="hu-HU"/>
              </w:rPr>
              <w:t>Bliżyn</w:t>
            </w:r>
            <w:proofErr w:type="spellEnd"/>
            <w:r w:rsidR="006527C2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6527C2" w:rsidRPr="006527C2">
              <w:rPr>
                <w:rFonts w:ascii="Arial" w:hAnsi="Arial" w:cs="Arial"/>
                <w:b/>
                <w:sz w:val="22"/>
                <w:szCs w:val="22"/>
                <w:lang w:val="hu-HU"/>
              </w:rPr>
              <w:t>(</w:t>
            </w:r>
            <w:proofErr w:type="spellStart"/>
            <w:r w:rsidR="006527C2" w:rsidRPr="006527C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hu-HU"/>
              </w:rPr>
              <w:t>Poľsko</w:t>
            </w:r>
            <w:proofErr w:type="spellEnd"/>
            <w:r w:rsidR="006527C2">
              <w:rPr>
                <w:rFonts w:ascii="Arial" w:hAnsi="Arial" w:cs="Arial"/>
                <w:sz w:val="22"/>
                <w:szCs w:val="22"/>
                <w:lang w:val="hu-HU"/>
              </w:rPr>
              <w:t xml:space="preserve">), 45 z </w:t>
            </w:r>
            <w:proofErr w:type="spellStart"/>
            <w:r w:rsidR="006527C2">
              <w:rPr>
                <w:rFonts w:ascii="Arial" w:hAnsi="Arial" w:cs="Arial"/>
                <w:sz w:val="22"/>
                <w:szCs w:val="22"/>
                <w:lang w:val="hu-HU"/>
              </w:rPr>
              <w:t>obce</w:t>
            </w:r>
            <w:proofErr w:type="spellEnd"/>
            <w:r w:rsidR="006527C2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6527C2">
              <w:rPr>
                <w:rFonts w:ascii="Arial" w:hAnsi="Arial" w:cs="Arial"/>
                <w:sz w:val="22"/>
                <w:szCs w:val="22"/>
                <w:lang w:val="hu-HU"/>
              </w:rPr>
              <w:t>Dorobanti</w:t>
            </w:r>
            <w:proofErr w:type="spellEnd"/>
            <w:r w:rsidR="006527C2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6527C2" w:rsidRPr="006527C2">
              <w:rPr>
                <w:rFonts w:ascii="Arial" w:hAnsi="Arial" w:cs="Arial"/>
                <w:b/>
                <w:sz w:val="22"/>
                <w:szCs w:val="22"/>
                <w:lang w:val="hu-HU"/>
              </w:rPr>
              <w:t>(</w:t>
            </w:r>
            <w:proofErr w:type="spellStart"/>
            <w:r w:rsidR="006527C2" w:rsidRPr="006527C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hu-HU"/>
              </w:rPr>
              <w:t>Rumunsko</w:t>
            </w:r>
            <w:proofErr w:type="spellEnd"/>
            <w:r w:rsidR="006527C2" w:rsidRPr="006527C2">
              <w:rPr>
                <w:rFonts w:ascii="Arial" w:hAnsi="Arial" w:cs="Arial"/>
                <w:b/>
                <w:sz w:val="22"/>
                <w:szCs w:val="22"/>
                <w:lang w:val="hu-HU"/>
              </w:rPr>
              <w:t>),</w:t>
            </w:r>
            <w:r w:rsidR="006527C2">
              <w:rPr>
                <w:rFonts w:ascii="Arial" w:hAnsi="Arial" w:cs="Arial"/>
                <w:sz w:val="22"/>
                <w:szCs w:val="22"/>
                <w:lang w:val="hu-HU"/>
              </w:rPr>
              <w:t xml:space="preserve"> 30 z </w:t>
            </w:r>
            <w:proofErr w:type="spellStart"/>
            <w:r w:rsidR="006527C2">
              <w:rPr>
                <w:rFonts w:ascii="Arial" w:hAnsi="Arial" w:cs="Arial"/>
                <w:sz w:val="22"/>
                <w:szCs w:val="22"/>
                <w:lang w:val="hu-HU"/>
              </w:rPr>
              <w:t>mesta</w:t>
            </w:r>
            <w:proofErr w:type="spellEnd"/>
            <w:r w:rsidR="006527C2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6527C2">
              <w:rPr>
                <w:rFonts w:ascii="Arial" w:hAnsi="Arial" w:cs="Arial"/>
                <w:sz w:val="22"/>
                <w:szCs w:val="22"/>
                <w:lang w:val="hu-HU"/>
              </w:rPr>
              <w:t>Belluno</w:t>
            </w:r>
            <w:proofErr w:type="spellEnd"/>
            <w:r w:rsidR="006527C2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6527C2" w:rsidRPr="006527C2">
              <w:rPr>
                <w:rFonts w:ascii="Arial" w:hAnsi="Arial" w:cs="Arial"/>
                <w:b/>
                <w:sz w:val="22"/>
                <w:szCs w:val="22"/>
                <w:lang w:val="hu-HU"/>
              </w:rPr>
              <w:t>(</w:t>
            </w:r>
            <w:proofErr w:type="spellStart"/>
            <w:r w:rsidR="006527C2" w:rsidRPr="006527C2">
              <w:rPr>
                <w:rFonts w:ascii="Arial" w:hAnsi="Arial" w:cs="Arial"/>
                <w:b/>
                <w:sz w:val="22"/>
                <w:szCs w:val="22"/>
                <w:lang w:val="hu-HU"/>
              </w:rPr>
              <w:t>Taliansko</w:t>
            </w:r>
            <w:proofErr w:type="spellEnd"/>
            <w:r w:rsidR="006527C2">
              <w:rPr>
                <w:rFonts w:ascii="Arial" w:hAnsi="Arial" w:cs="Arial"/>
                <w:sz w:val="22"/>
                <w:szCs w:val="22"/>
                <w:lang w:val="hu-HU"/>
              </w:rPr>
              <w:t xml:space="preserve">), 355 z </w:t>
            </w:r>
            <w:proofErr w:type="spellStart"/>
            <w:r w:rsidR="006527C2">
              <w:rPr>
                <w:rFonts w:ascii="Arial" w:hAnsi="Arial" w:cs="Arial"/>
                <w:sz w:val="22"/>
                <w:szCs w:val="22"/>
                <w:lang w:val="hu-HU"/>
              </w:rPr>
              <w:t>obce</w:t>
            </w:r>
            <w:proofErr w:type="spellEnd"/>
            <w:r w:rsidR="006527C2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6527C2">
              <w:rPr>
                <w:rFonts w:ascii="Arial" w:hAnsi="Arial" w:cs="Arial"/>
                <w:sz w:val="22"/>
                <w:szCs w:val="22"/>
                <w:lang w:val="hu-HU"/>
              </w:rPr>
              <w:t>Sečianky</w:t>
            </w:r>
            <w:proofErr w:type="spellEnd"/>
            <w:r w:rsidR="006527C2">
              <w:rPr>
                <w:rFonts w:ascii="Arial" w:hAnsi="Arial" w:cs="Arial"/>
                <w:sz w:val="22"/>
                <w:szCs w:val="22"/>
                <w:lang w:val="hu-HU"/>
              </w:rPr>
              <w:t xml:space="preserve"> a </w:t>
            </w:r>
            <w:proofErr w:type="spellStart"/>
            <w:r w:rsidR="006527C2">
              <w:rPr>
                <w:rFonts w:ascii="Arial" w:hAnsi="Arial" w:cs="Arial"/>
                <w:sz w:val="22"/>
                <w:szCs w:val="22"/>
                <w:lang w:val="hu-HU"/>
              </w:rPr>
              <w:t>jej</w:t>
            </w:r>
            <w:proofErr w:type="spellEnd"/>
            <w:r w:rsidR="006527C2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6527C2">
              <w:rPr>
                <w:rFonts w:ascii="Arial" w:hAnsi="Arial" w:cs="Arial"/>
                <w:sz w:val="22"/>
                <w:szCs w:val="22"/>
                <w:lang w:val="hu-HU"/>
              </w:rPr>
              <w:t>okolia</w:t>
            </w:r>
            <w:proofErr w:type="spellEnd"/>
            <w:r w:rsidR="006527C2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6527C2" w:rsidRPr="006527C2">
              <w:rPr>
                <w:rFonts w:ascii="Arial" w:hAnsi="Arial" w:cs="Arial"/>
                <w:b/>
                <w:sz w:val="22"/>
                <w:szCs w:val="22"/>
                <w:lang w:val="hu-HU"/>
              </w:rPr>
              <w:t>(</w:t>
            </w:r>
            <w:proofErr w:type="spellStart"/>
            <w:r w:rsidR="006527C2" w:rsidRPr="006527C2">
              <w:rPr>
                <w:rFonts w:ascii="Arial" w:hAnsi="Arial" w:cs="Arial"/>
                <w:b/>
                <w:sz w:val="22"/>
                <w:szCs w:val="22"/>
                <w:lang w:val="hu-HU"/>
              </w:rPr>
              <w:t>Slovensko</w:t>
            </w:r>
            <w:proofErr w:type="spellEnd"/>
            <w:r w:rsidR="006527C2" w:rsidRPr="006527C2">
              <w:rPr>
                <w:rFonts w:ascii="Arial" w:hAnsi="Arial" w:cs="Arial"/>
                <w:b/>
                <w:sz w:val="22"/>
                <w:szCs w:val="22"/>
                <w:lang w:val="hu-HU"/>
              </w:rPr>
              <w:t>)</w:t>
            </w:r>
            <w:r w:rsidR="0035507A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979DB" w:rsidRPr="00CF5A21">
              <w:rPr>
                <w:rFonts w:ascii="Arial" w:hAnsi="Arial" w:cs="Arial"/>
                <w:sz w:val="22"/>
                <w:szCs w:val="22"/>
              </w:rPr>
              <w:t>atď</w:t>
            </w:r>
            <w:proofErr w:type="spellEnd"/>
            <w:r w:rsidR="0035507A" w:rsidRPr="00CF5A2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108DB" w:rsidRPr="00CF5A21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08DB" w:rsidRPr="00A979DB" w:rsidRDefault="00A979DB" w:rsidP="00C108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CF5A21">
              <w:rPr>
                <w:rFonts w:ascii="Arial" w:hAnsi="Arial" w:cs="Arial"/>
                <w:b/>
                <w:sz w:val="22"/>
                <w:szCs w:val="22"/>
              </w:rPr>
              <w:t>Miesto</w:t>
            </w:r>
            <w:proofErr w:type="spellEnd"/>
            <w:r w:rsidR="00C108DB" w:rsidRPr="00CF5A21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CF5A21">
              <w:rPr>
                <w:rFonts w:ascii="Arial" w:hAnsi="Arial" w:cs="Arial"/>
                <w:b/>
                <w:sz w:val="22"/>
                <w:szCs w:val="22"/>
              </w:rPr>
              <w:t>dátumy</w:t>
            </w:r>
            <w:proofErr w:type="spellEnd"/>
            <w:r w:rsidR="00C108DB" w:rsidRPr="00CF5A2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proofErr w:type="spellStart"/>
            <w:r w:rsidRPr="00CF5A21">
              <w:rPr>
                <w:rFonts w:ascii="Arial" w:hAnsi="Arial" w:cs="Arial"/>
                <w:sz w:val="22"/>
                <w:szCs w:val="22"/>
              </w:rPr>
              <w:t>stretnutie</w:t>
            </w:r>
            <w:proofErr w:type="spellEnd"/>
            <w:r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5A21"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5A21">
              <w:rPr>
                <w:rFonts w:ascii="Arial" w:hAnsi="Arial" w:cs="Arial"/>
                <w:sz w:val="22"/>
                <w:szCs w:val="22"/>
              </w:rPr>
              <w:t>uskutočnilo</w:t>
            </w:r>
            <w:proofErr w:type="spellEnd"/>
            <w:r w:rsidRPr="00CF5A21">
              <w:rPr>
                <w:rFonts w:ascii="Arial" w:hAnsi="Arial" w:cs="Arial"/>
                <w:sz w:val="22"/>
                <w:szCs w:val="22"/>
              </w:rPr>
              <w:t xml:space="preserve"> v</w:t>
            </w:r>
            <w:r w:rsidR="00C108DB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C42A4">
              <w:rPr>
                <w:rFonts w:ascii="Arial" w:hAnsi="Arial" w:cs="Arial"/>
                <w:sz w:val="22"/>
                <w:szCs w:val="22"/>
              </w:rPr>
              <w:t>obci</w:t>
            </w:r>
            <w:proofErr w:type="spellEnd"/>
            <w:r w:rsidR="005C42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C42A4">
              <w:rPr>
                <w:rFonts w:ascii="Arial" w:hAnsi="Arial" w:cs="Arial"/>
                <w:sz w:val="22"/>
                <w:szCs w:val="22"/>
              </w:rPr>
              <w:t>Sečianky</w:t>
            </w:r>
            <w:proofErr w:type="spellEnd"/>
            <w:r w:rsidR="005C42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08DB" w:rsidRPr="00A979DB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proofErr w:type="spellStart"/>
            <w:r w:rsidR="005C42A4">
              <w:rPr>
                <w:rFonts w:ascii="Arial" w:hAnsi="Arial" w:cs="Arial"/>
                <w:sz w:val="22"/>
                <w:szCs w:val="22"/>
                <w:lang w:val="en-US"/>
              </w:rPr>
              <w:t>Slovensko</w:t>
            </w:r>
            <w:proofErr w:type="spellEnd"/>
            <w:r w:rsidR="00C108DB" w:rsidRPr="00A979DB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 w:rsidR="006E3E86" w:rsidRPr="00A979D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979DB">
              <w:rPr>
                <w:rFonts w:ascii="Arial" w:hAnsi="Arial" w:cs="Arial"/>
                <w:sz w:val="22"/>
                <w:szCs w:val="22"/>
                <w:lang w:val="en-US"/>
              </w:rPr>
              <w:t>od</w:t>
            </w:r>
            <w:proofErr w:type="spellEnd"/>
            <w:r w:rsidR="005C42A4">
              <w:rPr>
                <w:rFonts w:ascii="Arial" w:hAnsi="Arial" w:cs="Arial"/>
                <w:sz w:val="22"/>
                <w:szCs w:val="22"/>
                <w:lang w:val="en-US"/>
              </w:rPr>
              <w:t xml:space="preserve"> 09/08/2018</w:t>
            </w:r>
            <w:r w:rsidR="00BA0BFC" w:rsidRPr="00A979D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979DB">
              <w:rPr>
                <w:rFonts w:ascii="Arial" w:hAnsi="Arial" w:cs="Arial"/>
                <w:sz w:val="22"/>
                <w:szCs w:val="22"/>
                <w:lang w:val="en-US"/>
              </w:rPr>
              <w:t>do</w:t>
            </w:r>
            <w:proofErr w:type="spellEnd"/>
            <w:r w:rsidR="0027561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12/08</w:t>
            </w:r>
            <w:r w:rsidR="005C42A4">
              <w:rPr>
                <w:rFonts w:ascii="Arial" w:hAnsi="Arial" w:cs="Arial"/>
                <w:sz w:val="22"/>
                <w:szCs w:val="22"/>
                <w:lang w:val="en-US"/>
              </w:rPr>
              <w:t>/2018.</w:t>
            </w:r>
          </w:p>
          <w:p w:rsidR="00750C7E" w:rsidRPr="00A979DB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750C7E" w:rsidRPr="00EB2C52" w:rsidRDefault="00A979DB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EB2C52">
              <w:rPr>
                <w:rFonts w:ascii="Arial" w:hAnsi="Arial" w:cs="Arial"/>
                <w:b/>
                <w:sz w:val="22"/>
                <w:szCs w:val="22"/>
                <w:lang w:val="en-US"/>
              </w:rPr>
              <w:t>Stručný</w:t>
            </w:r>
            <w:proofErr w:type="spellEnd"/>
            <w:r w:rsidRPr="00EB2C5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2C52">
              <w:rPr>
                <w:rFonts w:ascii="Arial" w:hAnsi="Arial" w:cs="Arial"/>
                <w:b/>
                <w:sz w:val="22"/>
                <w:szCs w:val="22"/>
                <w:lang w:val="en-US"/>
              </w:rPr>
              <w:t>opis</w:t>
            </w:r>
            <w:proofErr w:type="spellEnd"/>
            <w:r w:rsidR="00750C7E" w:rsidRPr="00EB2C52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BA0BFC" w:rsidRPr="00EB2C52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734904" w:rsidRPr="00EB2C52" w:rsidRDefault="00A979DB" w:rsidP="0073490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EB2C52">
              <w:rPr>
                <w:rFonts w:ascii="Arial" w:hAnsi="Arial" w:cs="Arial"/>
                <w:sz w:val="22"/>
                <w:szCs w:val="22"/>
                <w:lang w:val="en-US"/>
              </w:rPr>
              <w:t>Dňa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 09/08</w:t>
            </w:r>
            <w:r w:rsidR="005C42A4">
              <w:rPr>
                <w:rFonts w:ascii="Arial" w:hAnsi="Arial" w:cs="Arial"/>
                <w:sz w:val="22"/>
                <w:szCs w:val="22"/>
                <w:lang w:val="en-US"/>
              </w:rPr>
              <w:t>/2018</w:t>
            </w:r>
            <w:r w:rsidR="0027561A"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2C52">
              <w:rPr>
                <w:rFonts w:ascii="Arial" w:hAnsi="Arial" w:cs="Arial"/>
                <w:sz w:val="22"/>
                <w:szCs w:val="22"/>
                <w:lang w:val="en-US"/>
              </w:rPr>
              <w:t>účastníci</w:t>
            </w:r>
            <w:proofErr w:type="spellEnd"/>
            <w:r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42E02" w:rsidRPr="00EB2C52">
              <w:rPr>
                <w:rFonts w:ascii="Arial" w:hAnsi="Arial" w:cs="Arial"/>
                <w:sz w:val="22"/>
                <w:szCs w:val="22"/>
                <w:lang w:val="en-US"/>
              </w:rPr>
              <w:t>stretnutia</w:t>
            </w:r>
            <w:proofErr w:type="spellEnd"/>
            <w:r w:rsidR="00342E02"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A1559" w:rsidRPr="00EB2C52">
              <w:rPr>
                <w:rFonts w:ascii="Arial" w:hAnsi="Arial" w:cs="Arial"/>
                <w:sz w:val="22"/>
                <w:szCs w:val="22"/>
                <w:lang w:val="en-US"/>
              </w:rPr>
              <w:t>zamerali</w:t>
            </w:r>
            <w:proofErr w:type="spellEnd"/>
            <w:r w:rsidR="001A1559"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A1559" w:rsidRPr="00EB2C52">
              <w:rPr>
                <w:rFonts w:ascii="Arial" w:hAnsi="Arial" w:cs="Arial"/>
                <w:sz w:val="22"/>
                <w:szCs w:val="22"/>
                <w:lang w:val="en-US"/>
              </w:rPr>
              <w:t>pozornosť</w:t>
            </w:r>
            <w:proofErr w:type="spellEnd"/>
            <w:r w:rsidR="006E3E86"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A1559" w:rsidRPr="00EB2C52">
              <w:rPr>
                <w:rFonts w:ascii="Arial" w:hAnsi="Arial" w:cs="Arial"/>
                <w:sz w:val="22"/>
                <w:szCs w:val="22"/>
                <w:lang w:val="en-US"/>
              </w:rPr>
              <w:t>na</w:t>
            </w:r>
            <w:proofErr w:type="spellEnd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>hlavný</w:t>
            </w:r>
            <w:proofErr w:type="spellEnd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>cieľ</w:t>
            </w:r>
            <w:proofErr w:type="spellEnd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>spoločnej</w:t>
            </w:r>
            <w:proofErr w:type="spellEnd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>Európ</w:t>
            </w:r>
            <w:r w:rsidR="0006412F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proofErr w:type="spellEnd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>mier</w:t>
            </w:r>
            <w:proofErr w:type="spellEnd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>Hostia</w:t>
            </w:r>
            <w:proofErr w:type="spellEnd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>postupne</w:t>
            </w:r>
            <w:proofErr w:type="spellEnd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>prichádzali</w:t>
            </w:r>
            <w:proofErr w:type="spellEnd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>ktorých</w:t>
            </w:r>
            <w:proofErr w:type="spellEnd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>organizátori</w:t>
            </w:r>
            <w:proofErr w:type="spellEnd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>privítali</w:t>
            </w:r>
            <w:proofErr w:type="spellEnd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>podľa</w:t>
            </w:r>
            <w:proofErr w:type="spellEnd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>tradičných</w:t>
            </w:r>
            <w:proofErr w:type="spellEnd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>zvykov</w:t>
            </w:r>
            <w:proofErr w:type="spellEnd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 xml:space="preserve">. V </w:t>
            </w:r>
            <w:proofErr w:type="spellStart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>poobedňajších</w:t>
            </w:r>
            <w:proofErr w:type="spellEnd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>hodinách</w:t>
            </w:r>
            <w:proofErr w:type="spellEnd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>sa</w:t>
            </w:r>
            <w:proofErr w:type="spellEnd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>predstavil</w:t>
            </w:r>
            <w:proofErr w:type="spellEnd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>nový</w:t>
            </w:r>
            <w:proofErr w:type="spellEnd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 xml:space="preserve"> partner </w:t>
            </w:r>
            <w:proofErr w:type="spellStart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>projektu</w:t>
            </w:r>
            <w:proofErr w:type="spellEnd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>členovia</w:t>
            </w:r>
            <w:proofErr w:type="spellEnd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>jednotlivých</w:t>
            </w:r>
            <w:proofErr w:type="spellEnd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>delegácií</w:t>
            </w:r>
            <w:proofErr w:type="spellEnd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>sa</w:t>
            </w:r>
            <w:proofErr w:type="spellEnd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>zoznámili</w:t>
            </w:r>
            <w:proofErr w:type="spellEnd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>Účastníci</w:t>
            </w:r>
            <w:proofErr w:type="spellEnd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>podujatia</w:t>
            </w:r>
            <w:proofErr w:type="spellEnd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>po</w:t>
            </w:r>
            <w:proofErr w:type="spellEnd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>prednáške</w:t>
            </w:r>
            <w:proofErr w:type="spellEnd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>zameranej</w:t>
            </w:r>
            <w:proofErr w:type="spellEnd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>na</w:t>
            </w:r>
            <w:proofErr w:type="spellEnd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>históriu</w:t>
            </w:r>
            <w:proofErr w:type="spellEnd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>európskej</w:t>
            </w:r>
            <w:proofErr w:type="spellEnd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>integrácie</w:t>
            </w:r>
            <w:proofErr w:type="spellEnd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>diskutovali</w:t>
            </w:r>
            <w:proofErr w:type="spellEnd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>na</w:t>
            </w:r>
            <w:proofErr w:type="spellEnd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>tému</w:t>
            </w:r>
            <w:proofErr w:type="spellEnd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>posilnenia</w:t>
            </w:r>
            <w:proofErr w:type="spellEnd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>jednoty</w:t>
            </w:r>
            <w:proofErr w:type="spellEnd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a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priblíž</w:t>
            </w:r>
            <w:r w:rsidR="0006412F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nie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názorov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jednotlivých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>štátov</w:t>
            </w:r>
            <w:proofErr w:type="spellEnd"/>
            <w:r w:rsidR="00A33195">
              <w:rPr>
                <w:rFonts w:ascii="Arial" w:hAnsi="Arial" w:cs="Arial"/>
                <w:sz w:val="22"/>
                <w:szCs w:val="22"/>
                <w:lang w:val="en-US"/>
              </w:rPr>
              <w:t xml:space="preserve"> EU a</w:t>
            </w:r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 o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dôležitosti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zachovania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mieru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06412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Po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večeri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sa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pokračovalo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 v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programe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spoločným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hudobným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vystúpením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BA0BFC" w:rsidRPr="00EB2C52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A0BFC" w:rsidRDefault="00A979DB" w:rsidP="00BA0BF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EB2C52">
              <w:rPr>
                <w:rFonts w:ascii="Arial" w:hAnsi="Arial" w:cs="Arial"/>
                <w:sz w:val="22"/>
                <w:szCs w:val="22"/>
                <w:lang w:val="en-US"/>
              </w:rPr>
              <w:t>Dňa</w:t>
            </w:r>
            <w:proofErr w:type="spellEnd"/>
            <w:r w:rsidR="005C42A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10/08</w:t>
            </w:r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/2018</w:t>
            </w:r>
            <w:r w:rsidR="0027561A"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A1559" w:rsidRPr="00EB2C52">
              <w:rPr>
                <w:rFonts w:ascii="Arial" w:hAnsi="Arial" w:cs="Arial"/>
                <w:sz w:val="22"/>
                <w:szCs w:val="22"/>
                <w:lang w:val="en-US"/>
              </w:rPr>
              <w:t>účastníci</w:t>
            </w:r>
            <w:proofErr w:type="spellEnd"/>
            <w:r w:rsidR="001A1559"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42E02" w:rsidRPr="00EB2C52">
              <w:rPr>
                <w:rFonts w:ascii="Arial" w:hAnsi="Arial" w:cs="Arial"/>
                <w:sz w:val="22"/>
                <w:szCs w:val="22"/>
                <w:lang w:val="en-US"/>
              </w:rPr>
              <w:t>stretnutia</w:t>
            </w:r>
            <w:proofErr w:type="spellEnd"/>
            <w:r w:rsidR="00342E02"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A1559" w:rsidRPr="00EB2C52">
              <w:rPr>
                <w:rFonts w:ascii="Arial" w:hAnsi="Arial" w:cs="Arial"/>
                <w:sz w:val="22"/>
                <w:szCs w:val="22"/>
                <w:lang w:val="en-US"/>
              </w:rPr>
              <w:t>zamerali</w:t>
            </w:r>
            <w:proofErr w:type="spellEnd"/>
            <w:r w:rsidR="001A1559"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A1559" w:rsidRPr="00EB2C52">
              <w:rPr>
                <w:rFonts w:ascii="Arial" w:hAnsi="Arial" w:cs="Arial"/>
                <w:sz w:val="22"/>
                <w:szCs w:val="22"/>
                <w:lang w:val="en-US"/>
              </w:rPr>
              <w:t>pozornosť</w:t>
            </w:r>
            <w:proofErr w:type="spellEnd"/>
            <w:r w:rsidR="001A1559"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A1559" w:rsidRPr="00EB2C52">
              <w:rPr>
                <w:rFonts w:ascii="Arial" w:hAnsi="Arial" w:cs="Arial"/>
                <w:sz w:val="22"/>
                <w:szCs w:val="22"/>
                <w:lang w:val="en-US"/>
              </w:rPr>
              <w:t>na</w:t>
            </w:r>
            <w:proofErr w:type="spellEnd"/>
            <w:r w:rsidR="001A1559"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viacjazyčnosť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ako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európsku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hodnotu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Predpoludním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hostia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sa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zúčastnili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exkurzie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za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účelom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spoznania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kultúrneho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historického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prírodného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pohatstva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 region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za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účelom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posilnenia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pocitu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spolup</w:t>
            </w:r>
            <w:r w:rsidR="0006412F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tričnosti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národov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národností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Európy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Poobede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 v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rámci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workshop</w:t>
            </w:r>
            <w:r w:rsidR="0006412F">
              <w:rPr>
                <w:rFonts w:ascii="Arial" w:hAnsi="Arial" w:cs="Arial"/>
                <w:sz w:val="22"/>
                <w:szCs w:val="22"/>
                <w:lang w:val="en-US"/>
              </w:rPr>
              <w:t>u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sa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prerokovávali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aktuálne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otázky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 EU s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hlavným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zámerom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na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tvorbu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smerovanie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európskych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politík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pričom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zvláštna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pozornosť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 bola </w:t>
            </w:r>
            <w:proofErr w:type="spellStart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>venovaná</w:t>
            </w:r>
            <w:proofErr w:type="spellEnd"/>
            <w:r w:rsidR="00DE345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téme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viacjazyčnosti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zachovania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bohatstva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rozmanitosti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jazykov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 v EU. Na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spestrovanie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programu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 pod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vedením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projektových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partnerov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sa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 v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uliciach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obce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Sečianky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realizoval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fleshmob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čo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veľmi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zaujal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hlavne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domácich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občanov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. Po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="0006412F">
              <w:rPr>
                <w:rFonts w:ascii="Arial" w:hAnsi="Arial" w:cs="Arial"/>
                <w:sz w:val="22"/>
                <w:szCs w:val="22"/>
                <w:lang w:val="en-US"/>
              </w:rPr>
              <w:t>ejto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krátk</w:t>
            </w:r>
            <w:r w:rsidR="0006412F">
              <w:rPr>
                <w:rFonts w:ascii="Arial" w:hAnsi="Arial" w:cs="Arial"/>
                <w:sz w:val="22"/>
                <w:szCs w:val="22"/>
                <w:lang w:val="en-US"/>
              </w:rPr>
              <w:t>ej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kultúrn</w:t>
            </w:r>
            <w:r w:rsidR="0006412F">
              <w:rPr>
                <w:rFonts w:ascii="Arial" w:hAnsi="Arial" w:cs="Arial"/>
                <w:sz w:val="22"/>
                <w:szCs w:val="22"/>
                <w:lang w:val="en-US"/>
              </w:rPr>
              <w:t>ej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vložk</w:t>
            </w:r>
            <w:r w:rsidR="0006412F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účastníci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podujatia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sa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vrát</w:t>
            </w:r>
            <w:r w:rsidR="0006412F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li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 k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prerokovaniu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témy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viacjazyčn</w:t>
            </w:r>
            <w:r w:rsidR="0006412F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sti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zoznámili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sa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 s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inovatívnymi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metódami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vyučovania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cudz</w:t>
            </w:r>
            <w:r w:rsidR="0006412F">
              <w:rPr>
                <w:rFonts w:ascii="Arial" w:hAnsi="Arial" w:cs="Arial"/>
                <w:sz w:val="22"/>
                <w:szCs w:val="22"/>
                <w:lang w:val="en-US"/>
              </w:rPr>
              <w:t>í</w:t>
            </w:r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ch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jazykov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Výmena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názorov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 a </w:t>
            </w:r>
            <w:proofErr w:type="spellStart"/>
            <w:proofErr w:type="gram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diskusia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pokračovala</w:t>
            </w:r>
            <w:proofErr w:type="spellEnd"/>
            <w:proofErr w:type="gram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aj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počas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večerných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hod</w:t>
            </w:r>
            <w:r w:rsidR="0006412F">
              <w:rPr>
                <w:rFonts w:ascii="Arial" w:hAnsi="Arial" w:cs="Arial"/>
                <w:sz w:val="22"/>
                <w:szCs w:val="22"/>
                <w:lang w:val="en-US"/>
              </w:rPr>
              <w:t>ín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pri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príjemnej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>hudbe</w:t>
            </w:r>
            <w:proofErr w:type="spellEnd"/>
            <w:r w:rsidR="007C141B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7C141B" w:rsidRDefault="007C141B" w:rsidP="00BA0BF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C141B" w:rsidRDefault="007C141B" w:rsidP="00BA0BF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Dňa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11/08/2018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účastníci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stretnutia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zamerali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pozornosť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stretnutie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kultúr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7C141B" w:rsidRDefault="007C141B" w:rsidP="00BA0BF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Organizačná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technická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príprava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kultúrnych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programov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prebiehala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od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rána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. Do “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kultúrnej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kavalkády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”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zapojili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účinkujúci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všetkých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partnerov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a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vystupujúci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okolitých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obcí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Ako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sprievodný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program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realizovala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ochutnávka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tradičných</w:t>
            </w:r>
            <w:proofErr w:type="spellEnd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jedál</w:t>
            </w:r>
            <w:proofErr w:type="spellEnd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typických</w:t>
            </w:r>
            <w:proofErr w:type="spellEnd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 xml:space="preserve"> pre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partnerov</w:t>
            </w:r>
            <w:proofErr w:type="spellEnd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čo</w:t>
            </w:r>
            <w:proofErr w:type="spellEnd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 xml:space="preserve"> v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radoch</w:t>
            </w:r>
            <w:proofErr w:type="spellEnd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publika</w:t>
            </w:r>
            <w:proofErr w:type="spellEnd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získala</w:t>
            </w:r>
            <w:proofErr w:type="spellEnd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veľmi</w:t>
            </w:r>
            <w:proofErr w:type="spellEnd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pozitívnu</w:t>
            </w:r>
            <w:proofErr w:type="spellEnd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spätnú</w:t>
            </w:r>
            <w:proofErr w:type="spellEnd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väzbu</w:t>
            </w:r>
            <w:proofErr w:type="spellEnd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Pred</w:t>
            </w:r>
            <w:proofErr w:type="spellEnd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večerou</w:t>
            </w:r>
            <w:proofErr w:type="spellEnd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došlo</w:t>
            </w:r>
            <w:proofErr w:type="spellEnd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 xml:space="preserve"> k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vysadeniu</w:t>
            </w:r>
            <w:proofErr w:type="spellEnd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nových</w:t>
            </w:r>
            <w:proofErr w:type="spellEnd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rastlín</w:t>
            </w:r>
            <w:proofErr w:type="spellEnd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 xml:space="preserve"> do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Parku</w:t>
            </w:r>
            <w:proofErr w:type="spellEnd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Európskych</w:t>
            </w:r>
            <w:proofErr w:type="spellEnd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pl</w:t>
            </w:r>
            <w:r w:rsidR="0006412F">
              <w:rPr>
                <w:rFonts w:ascii="Arial" w:hAnsi="Arial" w:cs="Arial"/>
                <w:sz w:val="22"/>
                <w:szCs w:val="22"/>
                <w:lang w:val="en-US"/>
              </w:rPr>
              <w:t>odín</w:t>
            </w:r>
            <w:proofErr w:type="spellEnd"/>
            <w:r w:rsidR="0006412F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Tento</w:t>
            </w:r>
            <w:proofErr w:type="spellEnd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 xml:space="preserve"> park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bol</w:t>
            </w:r>
            <w:proofErr w:type="spellEnd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vytvorený</w:t>
            </w:r>
            <w:proofErr w:type="spellEnd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vďaka</w:t>
            </w:r>
            <w:proofErr w:type="spellEnd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realizácie</w:t>
            </w:r>
            <w:proofErr w:type="spellEnd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predchádzajúceho</w:t>
            </w:r>
            <w:proofErr w:type="spellEnd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projektu</w:t>
            </w:r>
            <w:proofErr w:type="spellEnd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podporeného</w:t>
            </w:r>
            <w:proofErr w:type="spellEnd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 xml:space="preserve"> z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program</w:t>
            </w:r>
            <w:r w:rsidR="0006412F">
              <w:rPr>
                <w:rFonts w:ascii="Arial" w:hAnsi="Arial" w:cs="Arial"/>
                <w:sz w:val="22"/>
                <w:szCs w:val="22"/>
                <w:lang w:val="en-US"/>
              </w:rPr>
              <w:t>u</w:t>
            </w:r>
            <w:proofErr w:type="spellEnd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Európa</w:t>
            </w:r>
            <w:proofErr w:type="spellEnd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 xml:space="preserve"> pre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občanov</w:t>
            </w:r>
            <w:proofErr w:type="spellEnd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pričom</w:t>
            </w:r>
            <w:proofErr w:type="spellEnd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partneri</w:t>
            </w:r>
            <w:proofErr w:type="spellEnd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pri</w:t>
            </w:r>
            <w:proofErr w:type="spellEnd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každom</w:t>
            </w:r>
            <w:proofErr w:type="spellEnd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ďalšom</w:t>
            </w:r>
            <w:proofErr w:type="spellEnd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stretnutí</w:t>
            </w:r>
            <w:proofErr w:type="spellEnd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sa</w:t>
            </w:r>
            <w:proofErr w:type="spellEnd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zaviazali</w:t>
            </w:r>
            <w:proofErr w:type="spellEnd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rozšíriť</w:t>
            </w:r>
            <w:proofErr w:type="spellEnd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sortiment</w:t>
            </w:r>
            <w:proofErr w:type="spellEnd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vysadených</w:t>
            </w:r>
            <w:proofErr w:type="spellEnd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rastlín</w:t>
            </w:r>
            <w:proofErr w:type="spellEnd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aby</w:t>
            </w:r>
            <w:proofErr w:type="spellEnd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aj</w:t>
            </w:r>
            <w:proofErr w:type="spellEnd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takou</w:t>
            </w:r>
            <w:proofErr w:type="spellEnd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formou</w:t>
            </w:r>
            <w:proofErr w:type="spellEnd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zvýrazňovali</w:t>
            </w:r>
            <w:proofErr w:type="spellEnd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spolupatričnosť</w:t>
            </w:r>
            <w:proofErr w:type="spellEnd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Európanov</w:t>
            </w:r>
            <w:proofErr w:type="spellEnd"/>
            <w:r w:rsidR="000B5D9E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0B5D9E" w:rsidRDefault="000B5D9E" w:rsidP="00BA0BF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B5D9E" w:rsidRDefault="000B5D9E" w:rsidP="00BA0BF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Dňa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12.08.2018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účastníci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stretnutia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zamerali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pozornosť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budúcnosť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Európy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734904" w:rsidRDefault="000B5D9E" w:rsidP="0009359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Účastníci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podujatia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predpoludním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formou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sociálneho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dialógu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spoločne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hľadali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najefektívnejšie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modely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>sociálneho</w:t>
            </w:r>
            <w:proofErr w:type="spellEnd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>začlenenia</w:t>
            </w:r>
            <w:proofErr w:type="spellEnd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>ktoré</w:t>
            </w:r>
            <w:proofErr w:type="spellEnd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>partneri</w:t>
            </w:r>
            <w:proofErr w:type="spellEnd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>projektu</w:t>
            </w:r>
            <w:proofErr w:type="spellEnd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>môžu</w:t>
            </w:r>
            <w:proofErr w:type="spellEnd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>využiť</w:t>
            </w:r>
            <w:proofErr w:type="spellEnd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 xml:space="preserve"> v </w:t>
            </w:r>
            <w:proofErr w:type="spellStart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>budúcnosti</w:t>
            </w:r>
            <w:proofErr w:type="spellEnd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>Jednotlivé</w:t>
            </w:r>
            <w:proofErr w:type="spellEnd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>delegácie</w:t>
            </w:r>
            <w:proofErr w:type="spellEnd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>sa</w:t>
            </w:r>
            <w:proofErr w:type="spellEnd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>podelili</w:t>
            </w:r>
            <w:proofErr w:type="spellEnd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 xml:space="preserve"> o </w:t>
            </w:r>
            <w:proofErr w:type="spellStart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>svoje</w:t>
            </w:r>
            <w:proofErr w:type="spellEnd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>skúsenosti</w:t>
            </w:r>
            <w:proofErr w:type="spellEnd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 xml:space="preserve"> v </w:t>
            </w:r>
            <w:proofErr w:type="spellStart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>oblasti</w:t>
            </w:r>
            <w:proofErr w:type="spellEnd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>zvyšovania</w:t>
            </w:r>
            <w:proofErr w:type="spellEnd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>konkurencieschopnosti</w:t>
            </w:r>
            <w:proofErr w:type="spellEnd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 xml:space="preserve"> so </w:t>
            </w:r>
            <w:proofErr w:type="spellStart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>zohľadňovaním</w:t>
            </w:r>
            <w:proofErr w:type="spellEnd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>aj</w:t>
            </w:r>
            <w:proofErr w:type="spellEnd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>sociálnych</w:t>
            </w:r>
            <w:proofErr w:type="spellEnd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>aspektov</w:t>
            </w:r>
            <w:proofErr w:type="spellEnd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>Následne</w:t>
            </w:r>
            <w:proofErr w:type="spellEnd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>sa</w:t>
            </w:r>
            <w:proofErr w:type="spellEnd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>viedla</w:t>
            </w:r>
            <w:proofErr w:type="spellEnd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>živá</w:t>
            </w:r>
            <w:proofErr w:type="spellEnd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>diskusia</w:t>
            </w:r>
            <w:proofErr w:type="spellEnd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 xml:space="preserve"> o </w:t>
            </w:r>
            <w:proofErr w:type="spellStart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>dvojstupňovej</w:t>
            </w:r>
            <w:proofErr w:type="spellEnd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>Európe</w:t>
            </w:r>
            <w:proofErr w:type="spellEnd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 xml:space="preserve"> a o </w:t>
            </w:r>
            <w:proofErr w:type="spellStart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>víze</w:t>
            </w:r>
            <w:proofErr w:type="spellEnd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>budúcnosti</w:t>
            </w:r>
            <w:proofErr w:type="spellEnd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>Únie</w:t>
            </w:r>
            <w:proofErr w:type="spellEnd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 xml:space="preserve">. II. </w:t>
            </w:r>
            <w:proofErr w:type="spellStart"/>
            <w:proofErr w:type="gramStart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>stretnutie</w:t>
            </w:r>
            <w:proofErr w:type="spellEnd"/>
            <w:proofErr w:type="gramEnd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>družobných</w:t>
            </w:r>
            <w:proofErr w:type="spellEnd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>obcí</w:t>
            </w:r>
            <w:proofErr w:type="spellEnd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 xml:space="preserve"> v </w:t>
            </w:r>
            <w:proofErr w:type="spellStart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>Sečiankach</w:t>
            </w:r>
            <w:proofErr w:type="spellEnd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>sa</w:t>
            </w:r>
            <w:proofErr w:type="spellEnd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>skončilo</w:t>
            </w:r>
            <w:proofErr w:type="spellEnd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>hodnotením</w:t>
            </w:r>
            <w:proofErr w:type="spellEnd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>výsledkov</w:t>
            </w:r>
            <w:proofErr w:type="spellEnd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>projektu</w:t>
            </w:r>
            <w:proofErr w:type="spellEnd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>stanovením</w:t>
            </w:r>
            <w:proofErr w:type="spellEnd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>cieľov</w:t>
            </w:r>
            <w:proofErr w:type="spellEnd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>pokračovania</w:t>
            </w:r>
            <w:proofErr w:type="spellEnd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>spolupráce</w:t>
            </w:r>
            <w:proofErr w:type="spellEnd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>partnerov</w:t>
            </w:r>
            <w:proofErr w:type="spellEnd"/>
            <w:r w:rsidR="00093592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CF2470" w:rsidRPr="00EB2C52" w:rsidRDefault="00CF2470" w:rsidP="00093592">
            <w:pPr>
              <w:jc w:val="both"/>
              <w:rPr>
                <w:i/>
                <w:lang w:val="en-US" w:eastAsia="en-GB"/>
              </w:rPr>
            </w:pPr>
          </w:p>
        </w:tc>
      </w:tr>
    </w:tbl>
    <w:p w:rsidR="00D0280B" w:rsidRPr="00750C7E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fr-BE"/>
        </w:rPr>
      </w:pPr>
    </w:p>
    <w:sectPr w:rsidR="00D0280B" w:rsidRPr="00750C7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666" w:rsidRDefault="00F73666" w:rsidP="00E81594">
      <w:r>
        <w:separator/>
      </w:r>
    </w:p>
  </w:endnote>
  <w:endnote w:type="continuationSeparator" w:id="0">
    <w:p w:rsidR="00F73666" w:rsidRDefault="00F73666" w:rsidP="00E8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666" w:rsidRDefault="00F73666" w:rsidP="00E81594">
      <w:r>
        <w:separator/>
      </w:r>
    </w:p>
  </w:footnote>
  <w:footnote w:type="continuationSeparator" w:id="0">
    <w:p w:rsidR="00F73666" w:rsidRDefault="00F73666" w:rsidP="00E81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412F"/>
    <w:rsid w:val="000651D7"/>
    <w:rsid w:val="00065A96"/>
    <w:rsid w:val="00082262"/>
    <w:rsid w:val="00092A12"/>
    <w:rsid w:val="00093592"/>
    <w:rsid w:val="00096FF4"/>
    <w:rsid w:val="000B12DB"/>
    <w:rsid w:val="000B5D9E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559"/>
    <w:rsid w:val="001A1D26"/>
    <w:rsid w:val="001C0B37"/>
    <w:rsid w:val="001D2455"/>
    <w:rsid w:val="001D400B"/>
    <w:rsid w:val="001E0BFE"/>
    <w:rsid w:val="001E4D92"/>
    <w:rsid w:val="001E620B"/>
    <w:rsid w:val="001F5A99"/>
    <w:rsid w:val="0020728B"/>
    <w:rsid w:val="002139A7"/>
    <w:rsid w:val="0021686B"/>
    <w:rsid w:val="00246D99"/>
    <w:rsid w:val="002519CF"/>
    <w:rsid w:val="00264A88"/>
    <w:rsid w:val="00266029"/>
    <w:rsid w:val="0027262F"/>
    <w:rsid w:val="002742B1"/>
    <w:rsid w:val="002744E6"/>
    <w:rsid w:val="0027561A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36751"/>
    <w:rsid w:val="00342E02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E3A7C"/>
    <w:rsid w:val="003E75B6"/>
    <w:rsid w:val="003E7BE7"/>
    <w:rsid w:val="00415400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4E3AA1"/>
    <w:rsid w:val="00516F6C"/>
    <w:rsid w:val="0053518D"/>
    <w:rsid w:val="00546789"/>
    <w:rsid w:val="005719AD"/>
    <w:rsid w:val="00573E9B"/>
    <w:rsid w:val="005B2DC9"/>
    <w:rsid w:val="005C3A9F"/>
    <w:rsid w:val="005C42A4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27C2"/>
    <w:rsid w:val="00654728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54BA"/>
    <w:rsid w:val="00766E0A"/>
    <w:rsid w:val="00770CEA"/>
    <w:rsid w:val="00777BA6"/>
    <w:rsid w:val="007853FF"/>
    <w:rsid w:val="007902C1"/>
    <w:rsid w:val="007944B3"/>
    <w:rsid w:val="007A0D89"/>
    <w:rsid w:val="007B5708"/>
    <w:rsid w:val="007C141B"/>
    <w:rsid w:val="007C2A70"/>
    <w:rsid w:val="007C562D"/>
    <w:rsid w:val="007E16EC"/>
    <w:rsid w:val="007E587C"/>
    <w:rsid w:val="007F2093"/>
    <w:rsid w:val="007F3C13"/>
    <w:rsid w:val="007F4F39"/>
    <w:rsid w:val="007F5D3D"/>
    <w:rsid w:val="008442A8"/>
    <w:rsid w:val="0085762E"/>
    <w:rsid w:val="008621CC"/>
    <w:rsid w:val="00864042"/>
    <w:rsid w:val="0087366A"/>
    <w:rsid w:val="00875D3F"/>
    <w:rsid w:val="008805FC"/>
    <w:rsid w:val="00883765"/>
    <w:rsid w:val="00885502"/>
    <w:rsid w:val="00893B51"/>
    <w:rsid w:val="008A5268"/>
    <w:rsid w:val="008B5037"/>
    <w:rsid w:val="008E723C"/>
    <w:rsid w:val="00920F80"/>
    <w:rsid w:val="0092341E"/>
    <w:rsid w:val="009267C4"/>
    <w:rsid w:val="00927012"/>
    <w:rsid w:val="00927212"/>
    <w:rsid w:val="009277D2"/>
    <w:rsid w:val="00955BC0"/>
    <w:rsid w:val="009605F5"/>
    <w:rsid w:val="0096267A"/>
    <w:rsid w:val="0096359B"/>
    <w:rsid w:val="009676D4"/>
    <w:rsid w:val="00985132"/>
    <w:rsid w:val="009975BE"/>
    <w:rsid w:val="00997E07"/>
    <w:rsid w:val="00997E14"/>
    <w:rsid w:val="009C3E2B"/>
    <w:rsid w:val="009C4248"/>
    <w:rsid w:val="009E0CBB"/>
    <w:rsid w:val="00A012FB"/>
    <w:rsid w:val="00A05232"/>
    <w:rsid w:val="00A05D65"/>
    <w:rsid w:val="00A13E5B"/>
    <w:rsid w:val="00A16CA1"/>
    <w:rsid w:val="00A33195"/>
    <w:rsid w:val="00A4441F"/>
    <w:rsid w:val="00A45D10"/>
    <w:rsid w:val="00A4761C"/>
    <w:rsid w:val="00A615FF"/>
    <w:rsid w:val="00A6596F"/>
    <w:rsid w:val="00A75C25"/>
    <w:rsid w:val="00A923EF"/>
    <w:rsid w:val="00A979DB"/>
    <w:rsid w:val="00AB2E6B"/>
    <w:rsid w:val="00AB4097"/>
    <w:rsid w:val="00AC4A55"/>
    <w:rsid w:val="00AC7AC8"/>
    <w:rsid w:val="00AD0322"/>
    <w:rsid w:val="00AD2B54"/>
    <w:rsid w:val="00AF77EB"/>
    <w:rsid w:val="00B13CE9"/>
    <w:rsid w:val="00B15B82"/>
    <w:rsid w:val="00B2358E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55B"/>
    <w:rsid w:val="00B91D63"/>
    <w:rsid w:val="00B938A7"/>
    <w:rsid w:val="00BA0BFC"/>
    <w:rsid w:val="00BB59D3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455"/>
    <w:rsid w:val="00CA389A"/>
    <w:rsid w:val="00CB16BB"/>
    <w:rsid w:val="00CB363D"/>
    <w:rsid w:val="00CC4EBA"/>
    <w:rsid w:val="00CF0391"/>
    <w:rsid w:val="00CF0568"/>
    <w:rsid w:val="00CF2470"/>
    <w:rsid w:val="00CF5A21"/>
    <w:rsid w:val="00D0280B"/>
    <w:rsid w:val="00D03AFA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6939"/>
    <w:rsid w:val="00DD7AC2"/>
    <w:rsid w:val="00DE01C2"/>
    <w:rsid w:val="00DE345F"/>
    <w:rsid w:val="00DE4207"/>
    <w:rsid w:val="00E05F03"/>
    <w:rsid w:val="00E0735A"/>
    <w:rsid w:val="00E336C8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B2C52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73666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D46D0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youthaf0part">
    <w:name w:val="youth.af.0.par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ny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textovprepojenie">
    <w:name w:val="Hyperlink"/>
    <w:basedOn w:val="Predvolenpsmoodseku"/>
    <w:rsid w:val="00C7191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kaznapoznmkupodiarou">
    <w:name w:val="footnote reference"/>
    <w:basedOn w:val="Predvolenpsmoodseku"/>
    <w:uiPriority w:val="99"/>
    <w:semiHidden/>
    <w:rsid w:val="00E81594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iln">
    <w:name w:val="Strong"/>
    <w:basedOn w:val="Predvolenpsmoodseku"/>
    <w:uiPriority w:val="22"/>
    <w:qFormat/>
    <w:rsid w:val="00E81594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D23B4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Predvolenpsmoodseku"/>
    <w:rsid w:val="00927012"/>
  </w:style>
  <w:style w:type="character" w:customStyle="1" w:styleId="hps">
    <w:name w:val="hps"/>
    <w:basedOn w:val="Predvolenpsmoodseku"/>
    <w:rsid w:val="00927012"/>
  </w:style>
  <w:style w:type="paragraph" w:styleId="Bezriadkovania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342E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2E0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2E02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2E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2E0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1B2EB-2926-4DC6-B3B7-4BC4A596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Translation Centre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RRA Stredné Poiplie</cp:lastModifiedBy>
  <cp:revision>2</cp:revision>
  <cp:lastPrinted>2013-04-19T07:52:00Z</cp:lastPrinted>
  <dcterms:created xsi:type="dcterms:W3CDTF">2018-10-03T12:52:00Z</dcterms:created>
  <dcterms:modified xsi:type="dcterms:W3CDTF">2018-10-03T12:52:00Z</dcterms:modified>
</cp:coreProperties>
</file>